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B63" w:rsidRDefault="000E2B63" w:rsidP="000E2B63">
      <w:pPr>
        <w:ind w:right="-284"/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inline distT="0" distB="0" distL="0" distR="0">
            <wp:extent cx="638175" cy="8953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2B63" w:rsidRDefault="000E2B63" w:rsidP="000E2B63">
      <w:pPr>
        <w:ind w:right="-284"/>
        <w:jc w:val="center"/>
        <w:rPr>
          <w:b/>
          <w:sz w:val="22"/>
          <w:szCs w:val="22"/>
        </w:rPr>
      </w:pPr>
    </w:p>
    <w:p w:rsidR="000E2B63" w:rsidRDefault="000E2B63" w:rsidP="000E2B63">
      <w:pPr>
        <w:ind w:right="-284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РОССИЙСКАЯ ФЕДЕРАЦИЯ</w:t>
      </w:r>
    </w:p>
    <w:p w:rsidR="000E2B63" w:rsidRDefault="000E2B63" w:rsidP="000E2B63">
      <w:pPr>
        <w:pBdr>
          <w:bottom w:val="single" w:sz="12" w:space="1" w:color="auto"/>
        </w:pBdr>
        <w:ind w:right="-28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ПРИМОРСКИЙ КРАЙ</w:t>
      </w:r>
      <w:r>
        <w:rPr>
          <w:b/>
          <w:sz w:val="26"/>
          <w:szCs w:val="26"/>
        </w:rPr>
        <w:br/>
        <w:t>ДУМА НАХОДКИНСКОГО ГОРОДСКОГО ОКРУГА</w:t>
      </w:r>
    </w:p>
    <w:p w:rsidR="000E2B63" w:rsidRDefault="000E2B63" w:rsidP="000E2B63">
      <w:pPr>
        <w:pBdr>
          <w:bottom w:val="single" w:sz="12" w:space="1" w:color="auto"/>
        </w:pBdr>
        <w:ind w:right="-284"/>
        <w:jc w:val="center"/>
        <w:rPr>
          <w:b/>
          <w:sz w:val="36"/>
          <w:szCs w:val="36"/>
        </w:rPr>
      </w:pPr>
    </w:p>
    <w:p w:rsidR="000E2B63" w:rsidRDefault="000E2B63" w:rsidP="000E2B63">
      <w:pPr>
        <w:ind w:right="-284"/>
        <w:jc w:val="center"/>
      </w:pPr>
    </w:p>
    <w:p w:rsidR="000E2B63" w:rsidRDefault="000E2B63" w:rsidP="000E2B63">
      <w:pPr>
        <w:ind w:right="-284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РЕШЕНИЕ</w:t>
      </w:r>
    </w:p>
    <w:p w:rsidR="000E2B63" w:rsidRDefault="000E2B63" w:rsidP="000E2B63">
      <w:pPr>
        <w:ind w:right="-284"/>
        <w:rPr>
          <w:b/>
          <w:sz w:val="28"/>
          <w:szCs w:val="28"/>
        </w:rPr>
      </w:pPr>
    </w:p>
    <w:p w:rsidR="000E2B63" w:rsidRDefault="000E2B63" w:rsidP="000E2B63">
      <w:pPr>
        <w:ind w:right="-284"/>
        <w:rPr>
          <w:sz w:val="26"/>
          <w:szCs w:val="26"/>
        </w:rPr>
      </w:pPr>
      <w:r>
        <w:rPr>
          <w:sz w:val="26"/>
          <w:szCs w:val="26"/>
        </w:rPr>
        <w:t xml:space="preserve">28.04.2021                                                                                                            № 826-НПА </w:t>
      </w:r>
    </w:p>
    <w:p w:rsidR="000E2B63" w:rsidRDefault="000E2B63" w:rsidP="000E2B63">
      <w:pPr>
        <w:ind w:right="-284"/>
        <w:rPr>
          <w:sz w:val="28"/>
          <w:szCs w:val="28"/>
        </w:rPr>
      </w:pPr>
    </w:p>
    <w:p w:rsidR="000E2B63" w:rsidRDefault="000E2B63" w:rsidP="000E2B63">
      <w:pPr>
        <w:ind w:right="-284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решение Думы Находкинского городского округа от 17.12.2020 № 754-НПА «О бюджете Находкинского городского округа на 2021 год и плановый период 2022-2023 годов» </w:t>
      </w:r>
    </w:p>
    <w:p w:rsidR="000E2B63" w:rsidRDefault="000E2B63" w:rsidP="000E2B63">
      <w:pPr>
        <w:ind w:right="-284"/>
        <w:jc w:val="center"/>
        <w:rPr>
          <w:sz w:val="26"/>
          <w:szCs w:val="26"/>
        </w:rPr>
      </w:pPr>
    </w:p>
    <w:p w:rsidR="000E2B63" w:rsidRDefault="000E2B63" w:rsidP="000E2B63">
      <w:pPr>
        <w:pStyle w:val="ConsPlusTitlePage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Внести в решение Думы Находкинского городского округа от 17.12.2020        № 754-НПА «О бюджете Находкинского городского округа на 2021 год и плановый период 2022-2023 годов» (Ведомости Находки, 2020, 23 декабря, № 91; 2021, 3 февраля, № 5) следующие изменения: </w:t>
      </w:r>
    </w:p>
    <w:p w:rsidR="000E2B63" w:rsidRDefault="000E2B63" w:rsidP="000E2B63">
      <w:pPr>
        <w:ind w:right="-284" w:firstLine="709"/>
        <w:jc w:val="both"/>
        <w:rPr>
          <w:sz w:val="26"/>
          <w:szCs w:val="26"/>
        </w:rPr>
      </w:pPr>
      <w:r>
        <w:rPr>
          <w:sz w:val="26"/>
          <w:szCs w:val="26"/>
        </w:rPr>
        <w:t>1) часть 1 статьи 1 изложить в следующей редакции:</w:t>
      </w:r>
    </w:p>
    <w:p w:rsidR="000E2B63" w:rsidRDefault="000E2B63" w:rsidP="000E2B63">
      <w:pPr>
        <w:ind w:right="-284" w:firstLine="709"/>
        <w:jc w:val="both"/>
        <w:rPr>
          <w:sz w:val="26"/>
          <w:szCs w:val="26"/>
        </w:rPr>
      </w:pPr>
      <w:r>
        <w:rPr>
          <w:sz w:val="26"/>
          <w:szCs w:val="26"/>
        </w:rPr>
        <w:t>«1. Утвердить основные характеристики бюджета Находкинского городского округа на 2021 год:</w:t>
      </w:r>
    </w:p>
    <w:p w:rsidR="000E2B63" w:rsidRDefault="000E2B63" w:rsidP="000E2B63">
      <w:pPr>
        <w:ind w:right="-284" w:firstLine="709"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>1) общий объем доходов бюджета Находкинского городского округа в сумме</w:t>
      </w:r>
      <w:r>
        <w:rPr>
          <w:color w:val="FF0000"/>
          <w:sz w:val="26"/>
          <w:szCs w:val="26"/>
        </w:rPr>
        <w:t xml:space="preserve"> </w:t>
      </w:r>
      <w:r>
        <w:rPr>
          <w:sz w:val="26"/>
          <w:szCs w:val="26"/>
        </w:rPr>
        <w:t xml:space="preserve">4 121 877 334,15 рублей; </w:t>
      </w:r>
    </w:p>
    <w:p w:rsidR="000E2B63" w:rsidRDefault="000E2B63" w:rsidP="000E2B63">
      <w:pPr>
        <w:ind w:right="-284" w:firstLine="709"/>
        <w:jc w:val="both"/>
        <w:rPr>
          <w:sz w:val="26"/>
          <w:szCs w:val="26"/>
        </w:rPr>
      </w:pPr>
      <w:r>
        <w:rPr>
          <w:sz w:val="26"/>
          <w:szCs w:val="26"/>
        </w:rPr>
        <w:t>2) общий объем расходов бюджета Находкинского городского округа в сумме 4 504 052 434,78 рублей;</w:t>
      </w:r>
    </w:p>
    <w:p w:rsidR="000E2B63" w:rsidRDefault="000E2B63" w:rsidP="000E2B63">
      <w:pPr>
        <w:ind w:right="-284" w:firstLine="709"/>
        <w:jc w:val="both"/>
        <w:rPr>
          <w:sz w:val="26"/>
          <w:szCs w:val="26"/>
        </w:rPr>
      </w:pPr>
      <w:r>
        <w:rPr>
          <w:sz w:val="26"/>
          <w:szCs w:val="26"/>
        </w:rPr>
        <w:t>3) размер дефицита бюджета Находкинского городского округа в сумме    382 175 100,63 рублей</w:t>
      </w:r>
      <w:proofErr w:type="gramStart"/>
      <w:r>
        <w:rPr>
          <w:sz w:val="26"/>
          <w:szCs w:val="26"/>
        </w:rPr>
        <w:t xml:space="preserve">.»; </w:t>
      </w:r>
      <w:proofErr w:type="gramEnd"/>
    </w:p>
    <w:p w:rsidR="000E2B63" w:rsidRDefault="000E2B63" w:rsidP="000E2B63">
      <w:pPr>
        <w:ind w:right="-284" w:firstLine="709"/>
        <w:jc w:val="both"/>
        <w:rPr>
          <w:sz w:val="26"/>
          <w:szCs w:val="26"/>
        </w:rPr>
      </w:pPr>
      <w:r>
        <w:rPr>
          <w:sz w:val="26"/>
          <w:szCs w:val="26"/>
        </w:rPr>
        <w:t>2) в пункте 1 части 2 статьи 1:</w:t>
      </w:r>
    </w:p>
    <w:p w:rsidR="000E2B63" w:rsidRDefault="000E2B63" w:rsidP="000E2B63">
      <w:pPr>
        <w:ind w:right="-284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цифры «3 958 977 028,35» заменить цифрами «3 952 917 633,05»; </w:t>
      </w:r>
    </w:p>
    <w:p w:rsidR="000E2B63" w:rsidRDefault="000E2B63" w:rsidP="000E2B63">
      <w:pPr>
        <w:ind w:right="-284" w:firstLine="709"/>
        <w:jc w:val="both"/>
        <w:rPr>
          <w:i/>
          <w:sz w:val="26"/>
          <w:szCs w:val="26"/>
        </w:rPr>
      </w:pPr>
      <w:r>
        <w:rPr>
          <w:sz w:val="26"/>
          <w:szCs w:val="26"/>
        </w:rPr>
        <w:t>цифры «3 982 307 940,35» заменить цифрами «3 977 259 990,17»;</w:t>
      </w:r>
    </w:p>
    <w:p w:rsidR="000E2B63" w:rsidRDefault="000E2B63" w:rsidP="000E2B63">
      <w:pPr>
        <w:ind w:right="-284" w:firstLine="709"/>
        <w:jc w:val="both"/>
        <w:rPr>
          <w:sz w:val="26"/>
          <w:szCs w:val="26"/>
        </w:rPr>
      </w:pPr>
      <w:r>
        <w:rPr>
          <w:sz w:val="26"/>
          <w:szCs w:val="26"/>
        </w:rPr>
        <w:t>3) в пункте 2 части 2 статьи 1:</w:t>
      </w:r>
    </w:p>
    <w:p w:rsidR="000E2B63" w:rsidRDefault="000E2B63" w:rsidP="000E2B63">
      <w:pPr>
        <w:ind w:right="-284" w:firstLine="709"/>
        <w:jc w:val="both"/>
        <w:rPr>
          <w:sz w:val="26"/>
          <w:szCs w:val="26"/>
        </w:rPr>
      </w:pPr>
      <w:r>
        <w:rPr>
          <w:sz w:val="26"/>
          <w:szCs w:val="26"/>
        </w:rPr>
        <w:t>цифры «4 115 414 558,35» заменить цифрами «4 054 329 924,80»;</w:t>
      </w:r>
    </w:p>
    <w:p w:rsidR="000E2B63" w:rsidRDefault="000E2B63" w:rsidP="000E2B63">
      <w:pPr>
        <w:ind w:right="-284" w:firstLine="709"/>
        <w:jc w:val="both"/>
        <w:rPr>
          <w:sz w:val="26"/>
          <w:szCs w:val="26"/>
        </w:rPr>
      </w:pPr>
      <w:r>
        <w:rPr>
          <w:sz w:val="26"/>
          <w:szCs w:val="26"/>
        </w:rPr>
        <w:t>цифры «4 143 761 993,95» заменить цифрами «4 028 412 741,09»;</w:t>
      </w:r>
    </w:p>
    <w:p w:rsidR="000E2B63" w:rsidRDefault="000E2B63" w:rsidP="000E2B63">
      <w:pPr>
        <w:ind w:right="-284" w:firstLine="709"/>
        <w:jc w:val="both"/>
        <w:rPr>
          <w:sz w:val="26"/>
          <w:szCs w:val="26"/>
        </w:rPr>
      </w:pPr>
      <w:r>
        <w:rPr>
          <w:sz w:val="26"/>
          <w:szCs w:val="26"/>
        </w:rPr>
        <w:t>4) в пункте 5 части 3 статьи 1 цифры «2 037 659 194,85» заменить цифрами «2 035 756 334,15»;</w:t>
      </w:r>
    </w:p>
    <w:p w:rsidR="000E2B63" w:rsidRDefault="000E2B63" w:rsidP="000E2B63">
      <w:pPr>
        <w:ind w:right="-284" w:firstLine="709"/>
        <w:jc w:val="both"/>
        <w:rPr>
          <w:sz w:val="26"/>
          <w:szCs w:val="26"/>
        </w:rPr>
      </w:pPr>
      <w:r>
        <w:rPr>
          <w:sz w:val="26"/>
          <w:szCs w:val="26"/>
        </w:rPr>
        <w:t>5) в пункте 6 части 4 статьи 1:</w:t>
      </w:r>
    </w:p>
    <w:p w:rsidR="000E2B63" w:rsidRDefault="000E2B63" w:rsidP="000E2B63">
      <w:pPr>
        <w:ind w:right="-284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цифры «1 914 405 028, 35» заменить цифрами «1 908 345 633,05»; </w:t>
      </w:r>
    </w:p>
    <w:p w:rsidR="000E2B63" w:rsidRDefault="000E2B63" w:rsidP="000E2B63">
      <w:pPr>
        <w:ind w:right="-284" w:firstLine="709"/>
        <w:jc w:val="both"/>
        <w:rPr>
          <w:sz w:val="26"/>
          <w:szCs w:val="26"/>
        </w:rPr>
      </w:pPr>
      <w:r>
        <w:rPr>
          <w:sz w:val="26"/>
          <w:szCs w:val="26"/>
        </w:rPr>
        <w:t>цифру «1 937 735 940,35» заменить цифрами «1 932 687 990,17»;</w:t>
      </w:r>
    </w:p>
    <w:p w:rsidR="000E2B63" w:rsidRDefault="000E2B63" w:rsidP="000E2B63">
      <w:pPr>
        <w:tabs>
          <w:tab w:val="left" w:pos="6804"/>
        </w:tabs>
        <w:suppressAutoHyphens/>
        <w:ind w:right="-284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r>
        <w:rPr>
          <w:rFonts w:eastAsia="Calibri"/>
          <w:sz w:val="26"/>
          <w:szCs w:val="26"/>
        </w:rPr>
        <w:t xml:space="preserve">абзац 3 подпункта «в» </w:t>
      </w:r>
      <w:r>
        <w:rPr>
          <w:sz w:val="26"/>
          <w:szCs w:val="26"/>
        </w:rPr>
        <w:t>пункта 1 части 1 статьи 3 изложить в следующей редакции:</w:t>
      </w:r>
    </w:p>
    <w:p w:rsidR="000E2B63" w:rsidRDefault="000E2B63" w:rsidP="000E2B63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«</w:t>
      </w:r>
      <w:r>
        <w:rPr>
          <w:rFonts w:eastAsia="Calibri"/>
          <w:sz w:val="26"/>
          <w:szCs w:val="26"/>
        </w:rPr>
        <w:t>- отчислений от налога на доходы физических лиц в бюджет Находкинского городского округа, заменяющих дотацию на выравнивание уровня бюджетной обеспеченности:</w:t>
      </w:r>
    </w:p>
    <w:p w:rsidR="000E2B63" w:rsidRDefault="000E2B63" w:rsidP="000E2B63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lastRenderedPageBreak/>
        <w:t>по дополнительному нормативу 11</w:t>
      </w:r>
      <w:bookmarkStart w:id="0" w:name="_GoBack"/>
      <w:bookmarkEnd w:id="0"/>
      <w:r>
        <w:rPr>
          <w:rFonts w:eastAsia="Calibri"/>
          <w:sz w:val="26"/>
          <w:szCs w:val="26"/>
        </w:rPr>
        <w:t>,5268789 процентов по кодам бюджетной классификации:</w:t>
      </w:r>
    </w:p>
    <w:p w:rsidR="000E2B63" w:rsidRDefault="000E2B63" w:rsidP="000E2B63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10102010010000110</w:t>
      </w:r>
    </w:p>
    <w:p w:rsidR="000E2B63" w:rsidRDefault="000E2B63" w:rsidP="000E2B63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10102020010000110</w:t>
      </w:r>
    </w:p>
    <w:p w:rsidR="000E2B63" w:rsidRDefault="000E2B63" w:rsidP="000E2B63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10102030010000110</w:t>
      </w:r>
    </w:p>
    <w:p w:rsidR="000E2B63" w:rsidRDefault="000E2B63" w:rsidP="000E2B63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10102040010000110</w:t>
      </w:r>
    </w:p>
    <w:p w:rsidR="000E2B63" w:rsidRDefault="000E2B63" w:rsidP="000E2B63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10102050010000110</w:t>
      </w:r>
    </w:p>
    <w:p w:rsidR="000E2B63" w:rsidRDefault="000E2B63" w:rsidP="000E2B63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10102090010000110</w:t>
      </w:r>
    </w:p>
    <w:p w:rsidR="000E2B63" w:rsidRDefault="000E2B63" w:rsidP="000E2B63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по дополнительному нормативу 10,0283846 процентов по кодам бюджетной классификации:</w:t>
      </w:r>
    </w:p>
    <w:p w:rsidR="000E2B63" w:rsidRDefault="000E2B63" w:rsidP="000E2B63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10102080010000110</w:t>
      </w:r>
    </w:p>
    <w:p w:rsidR="000E2B63" w:rsidRDefault="000E2B63" w:rsidP="000E2B63">
      <w:pPr>
        <w:autoSpaceDE w:val="0"/>
        <w:autoSpaceDN w:val="0"/>
        <w:adjustRightInd w:val="0"/>
        <w:ind w:right="-284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10102100010000110</w:t>
      </w:r>
    </w:p>
    <w:p w:rsidR="000E2B63" w:rsidRDefault="000E2B63" w:rsidP="000E2B63">
      <w:pPr>
        <w:autoSpaceDE w:val="0"/>
        <w:autoSpaceDN w:val="0"/>
        <w:adjustRightInd w:val="0"/>
        <w:ind w:right="-284" w:firstLine="709"/>
        <w:jc w:val="both"/>
        <w:rPr>
          <w:rFonts w:eastAsia="Calibri"/>
          <w:color w:val="FF0000"/>
          <w:sz w:val="26"/>
          <w:szCs w:val="26"/>
        </w:rPr>
      </w:pPr>
      <w:r>
        <w:rPr>
          <w:rFonts w:eastAsia="Calibri"/>
          <w:sz w:val="26"/>
          <w:szCs w:val="26"/>
        </w:rPr>
        <w:t>10102110010000110;»;</w:t>
      </w:r>
    </w:p>
    <w:p w:rsidR="000E2B63" w:rsidRDefault="000E2B63" w:rsidP="000E2B63">
      <w:pPr>
        <w:tabs>
          <w:tab w:val="left" w:pos="6804"/>
        </w:tabs>
        <w:suppressAutoHyphens/>
        <w:ind w:right="-284" w:firstLine="709"/>
        <w:jc w:val="both"/>
        <w:rPr>
          <w:rFonts w:eastAsia="Calibri"/>
          <w:bCs/>
          <w:sz w:val="26"/>
          <w:szCs w:val="26"/>
        </w:rPr>
      </w:pPr>
      <w:r>
        <w:rPr>
          <w:rFonts w:eastAsia="Calibri"/>
          <w:sz w:val="26"/>
          <w:szCs w:val="26"/>
        </w:rPr>
        <w:t>7) в статье 5 цифры «448 089 420,00» заменить цифрами «432 810 900,00»;</w:t>
      </w:r>
    </w:p>
    <w:p w:rsidR="000E2B63" w:rsidRDefault="000E2B63" w:rsidP="000E2B63">
      <w:pPr>
        <w:widowControl w:val="0"/>
        <w:autoSpaceDE w:val="0"/>
        <w:autoSpaceDN w:val="0"/>
        <w:adjustRightInd w:val="0"/>
        <w:ind w:right="-284" w:firstLine="709"/>
        <w:contextualSpacing/>
        <w:jc w:val="both"/>
        <w:rPr>
          <w:rFonts w:eastAsia="Calibri"/>
          <w:bCs/>
          <w:sz w:val="26"/>
          <w:szCs w:val="26"/>
        </w:rPr>
      </w:pPr>
      <w:r>
        <w:rPr>
          <w:rFonts w:eastAsia="Calibri"/>
          <w:bCs/>
          <w:sz w:val="26"/>
          <w:szCs w:val="26"/>
        </w:rPr>
        <w:t>8) статью 8 дополнить пунктами 18-19 следующего содержания:</w:t>
      </w:r>
    </w:p>
    <w:p w:rsidR="000E2B63" w:rsidRDefault="000E2B63" w:rsidP="000E2B63">
      <w:pPr>
        <w:widowControl w:val="0"/>
        <w:autoSpaceDE w:val="0"/>
        <w:autoSpaceDN w:val="0"/>
        <w:adjustRightInd w:val="0"/>
        <w:ind w:right="-284" w:firstLine="709"/>
        <w:contextualSpacing/>
        <w:jc w:val="both"/>
        <w:rPr>
          <w:rFonts w:eastAsia="Calibri"/>
          <w:bCs/>
          <w:sz w:val="26"/>
          <w:szCs w:val="26"/>
        </w:rPr>
      </w:pPr>
      <w:r>
        <w:rPr>
          <w:rFonts w:eastAsia="Calibri"/>
          <w:bCs/>
          <w:sz w:val="26"/>
          <w:szCs w:val="26"/>
        </w:rPr>
        <w:t>«18) на возмещение части затрат субъектам малого и среднего предпринимательства Находкинского городского округа, осуществляющим деятельность в сфере социального предпринимательства;</w:t>
      </w:r>
    </w:p>
    <w:p w:rsidR="000E2B63" w:rsidRDefault="000E2B63" w:rsidP="000E2B63">
      <w:pPr>
        <w:widowControl w:val="0"/>
        <w:autoSpaceDE w:val="0"/>
        <w:autoSpaceDN w:val="0"/>
        <w:adjustRightInd w:val="0"/>
        <w:ind w:right="-284" w:firstLine="709"/>
        <w:contextualSpacing/>
        <w:jc w:val="both"/>
        <w:rPr>
          <w:rFonts w:eastAsia="Calibri"/>
          <w:bCs/>
          <w:sz w:val="26"/>
          <w:szCs w:val="26"/>
        </w:rPr>
      </w:pPr>
      <w:r>
        <w:rPr>
          <w:rFonts w:eastAsia="Calibri"/>
          <w:bCs/>
          <w:sz w:val="26"/>
          <w:szCs w:val="26"/>
        </w:rPr>
        <w:t>19) на возмещение затрат физическим лицам - производителям товаров, работ, услуг в целях возмещения затрат в связи с производством (реализацией) товаров, выполнением работ, оказанием услуг, не являющихся индивидуальными предпринимателями и применяющих специальный налоговый режим «Налог на профессиональный доход</w:t>
      </w:r>
      <w:proofErr w:type="gramStart"/>
      <w:r>
        <w:rPr>
          <w:rFonts w:eastAsia="Calibri"/>
          <w:bCs/>
          <w:sz w:val="26"/>
          <w:szCs w:val="26"/>
        </w:rPr>
        <w:t>.»»;</w:t>
      </w:r>
      <w:proofErr w:type="gramEnd"/>
    </w:p>
    <w:p w:rsidR="000E2B63" w:rsidRDefault="000E2B63" w:rsidP="000E2B63">
      <w:pPr>
        <w:widowControl w:val="0"/>
        <w:autoSpaceDE w:val="0"/>
        <w:autoSpaceDN w:val="0"/>
        <w:adjustRightInd w:val="0"/>
        <w:ind w:right="-284" w:firstLine="709"/>
        <w:contextualSpacing/>
        <w:jc w:val="both"/>
        <w:rPr>
          <w:rFonts w:eastAsia="Calibri"/>
          <w:bCs/>
          <w:color w:val="FF0000"/>
          <w:sz w:val="26"/>
          <w:szCs w:val="26"/>
        </w:rPr>
      </w:pPr>
      <w:r>
        <w:rPr>
          <w:rFonts w:eastAsia="Calibri"/>
          <w:bCs/>
          <w:sz w:val="26"/>
          <w:szCs w:val="26"/>
        </w:rPr>
        <w:t xml:space="preserve">9) </w:t>
      </w:r>
      <w:r>
        <w:rPr>
          <w:sz w:val="26"/>
          <w:szCs w:val="26"/>
        </w:rPr>
        <w:t>приложения 1, 3, 6, 7, 8, 9, 10, 11, 12, 13 к бюджету Находкинского городского округа на 2021 год и плановый период 2022-2023 годов изложить в редакции приложений к настоящему решению.</w:t>
      </w:r>
    </w:p>
    <w:p w:rsidR="000E2B63" w:rsidRDefault="000E2B63" w:rsidP="000E2B63">
      <w:pPr>
        <w:ind w:right="-284" w:firstLine="709"/>
        <w:jc w:val="both"/>
        <w:rPr>
          <w:sz w:val="26"/>
          <w:szCs w:val="26"/>
        </w:rPr>
      </w:pPr>
      <w:r>
        <w:rPr>
          <w:sz w:val="26"/>
          <w:szCs w:val="26"/>
        </w:rPr>
        <w:t>2. Настоящее решение вступает в силу со дня его официального опубликования.</w:t>
      </w:r>
    </w:p>
    <w:p w:rsidR="000E2B63" w:rsidRDefault="000E2B63" w:rsidP="000E2B63">
      <w:pPr>
        <w:ind w:right="-284" w:firstLine="709"/>
        <w:jc w:val="center"/>
        <w:rPr>
          <w:sz w:val="26"/>
          <w:szCs w:val="26"/>
        </w:rPr>
      </w:pPr>
    </w:p>
    <w:p w:rsidR="000E2B63" w:rsidRPr="00C11D5A" w:rsidRDefault="000E2B63" w:rsidP="000E2B63">
      <w:pPr>
        <w:ind w:right="-284" w:firstLine="709"/>
        <w:jc w:val="both"/>
        <w:rPr>
          <w:color w:val="FF0000"/>
          <w:sz w:val="26"/>
          <w:szCs w:val="26"/>
        </w:rPr>
      </w:pPr>
    </w:p>
    <w:p w:rsidR="000E2B63" w:rsidRPr="00CC2E95" w:rsidRDefault="000E2B63" w:rsidP="000E2B63">
      <w:pPr>
        <w:ind w:right="-284"/>
        <w:jc w:val="both"/>
        <w:rPr>
          <w:sz w:val="26"/>
          <w:szCs w:val="26"/>
        </w:rPr>
      </w:pPr>
      <w:r>
        <w:rPr>
          <w:sz w:val="26"/>
          <w:szCs w:val="26"/>
        </w:rPr>
        <w:t>Глава</w:t>
      </w:r>
      <w:r w:rsidRPr="00CC2E95">
        <w:rPr>
          <w:sz w:val="26"/>
          <w:szCs w:val="26"/>
        </w:rPr>
        <w:t xml:space="preserve"> Находкинского </w:t>
      </w:r>
    </w:p>
    <w:p w:rsidR="000E2B63" w:rsidRDefault="000E2B63" w:rsidP="000E2B63">
      <w:pPr>
        <w:ind w:right="-284"/>
        <w:jc w:val="both"/>
        <w:rPr>
          <w:sz w:val="26"/>
          <w:szCs w:val="26"/>
        </w:rPr>
      </w:pPr>
      <w:r w:rsidRPr="00CC2E95">
        <w:rPr>
          <w:sz w:val="26"/>
          <w:szCs w:val="26"/>
        </w:rPr>
        <w:t>городского округа</w:t>
      </w:r>
      <w:r w:rsidRPr="00CC2E95">
        <w:rPr>
          <w:sz w:val="26"/>
          <w:szCs w:val="26"/>
        </w:rPr>
        <w:tab/>
      </w:r>
      <w:r w:rsidRPr="00CC2E95">
        <w:rPr>
          <w:sz w:val="26"/>
          <w:szCs w:val="26"/>
        </w:rPr>
        <w:tab/>
      </w:r>
      <w:r w:rsidRPr="00CC2E95">
        <w:rPr>
          <w:sz w:val="26"/>
          <w:szCs w:val="26"/>
        </w:rPr>
        <w:tab/>
      </w:r>
      <w:r w:rsidRPr="00CC2E95">
        <w:rPr>
          <w:sz w:val="26"/>
          <w:szCs w:val="26"/>
        </w:rPr>
        <w:tab/>
      </w:r>
      <w:r>
        <w:rPr>
          <w:sz w:val="26"/>
          <w:szCs w:val="26"/>
        </w:rPr>
        <w:t xml:space="preserve">             </w:t>
      </w:r>
      <w:r w:rsidRPr="00CC2E95">
        <w:rPr>
          <w:sz w:val="26"/>
          <w:szCs w:val="26"/>
        </w:rPr>
        <w:tab/>
      </w:r>
      <w:r w:rsidRPr="00CC2E95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  Т.В. </w:t>
      </w:r>
      <w:proofErr w:type="spellStart"/>
      <w:r>
        <w:rPr>
          <w:sz w:val="26"/>
          <w:szCs w:val="26"/>
        </w:rPr>
        <w:t>Магинский</w:t>
      </w:r>
      <w:proofErr w:type="spellEnd"/>
    </w:p>
    <w:p w:rsidR="000E2B63" w:rsidRDefault="000E2B63" w:rsidP="000E2B63">
      <w:pPr>
        <w:ind w:right="-284"/>
        <w:jc w:val="both"/>
        <w:rPr>
          <w:sz w:val="26"/>
          <w:szCs w:val="26"/>
        </w:rPr>
      </w:pPr>
    </w:p>
    <w:p w:rsidR="000E2B63" w:rsidRDefault="000E2B63" w:rsidP="000E2B63">
      <w:pPr>
        <w:ind w:right="-284"/>
        <w:jc w:val="both"/>
        <w:rPr>
          <w:sz w:val="24"/>
          <w:szCs w:val="24"/>
        </w:rPr>
      </w:pPr>
      <w:r>
        <w:rPr>
          <w:sz w:val="24"/>
          <w:szCs w:val="24"/>
        </w:rPr>
        <w:t>28 апреля 2021 года</w:t>
      </w:r>
    </w:p>
    <w:p w:rsidR="000E2B63" w:rsidRPr="00033548" w:rsidRDefault="000E2B63" w:rsidP="000E2B63">
      <w:pPr>
        <w:ind w:right="-284"/>
        <w:jc w:val="both"/>
        <w:rPr>
          <w:sz w:val="24"/>
          <w:szCs w:val="24"/>
        </w:rPr>
      </w:pPr>
      <w:r>
        <w:rPr>
          <w:sz w:val="24"/>
          <w:szCs w:val="24"/>
        </w:rPr>
        <w:t>№ 826-НПА</w:t>
      </w:r>
    </w:p>
    <w:p w:rsidR="000E2B63" w:rsidRDefault="000E2B63" w:rsidP="000E2B63">
      <w:pPr>
        <w:ind w:left="6237" w:right="-313"/>
        <w:rPr>
          <w:sz w:val="22"/>
          <w:szCs w:val="22"/>
        </w:rPr>
      </w:pPr>
    </w:p>
    <w:p w:rsidR="00D760E8" w:rsidRDefault="00D760E8"/>
    <w:sectPr w:rsidR="00D760E8" w:rsidSect="000E2B63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286" w:rsidRDefault="00747286" w:rsidP="000E2B63">
      <w:r>
        <w:separator/>
      </w:r>
    </w:p>
  </w:endnote>
  <w:endnote w:type="continuationSeparator" w:id="0">
    <w:p w:rsidR="00747286" w:rsidRDefault="00747286" w:rsidP="000E2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286" w:rsidRDefault="00747286" w:rsidP="000E2B63">
      <w:r>
        <w:separator/>
      </w:r>
    </w:p>
  </w:footnote>
  <w:footnote w:type="continuationSeparator" w:id="0">
    <w:p w:rsidR="00747286" w:rsidRDefault="00747286" w:rsidP="000E2B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7813536"/>
      <w:docPartObj>
        <w:docPartGallery w:val="Page Numbers (Top of Page)"/>
        <w:docPartUnique/>
      </w:docPartObj>
    </w:sdtPr>
    <w:sdtContent>
      <w:p w:rsidR="000E2B63" w:rsidRDefault="000E2B6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0E2B63" w:rsidRDefault="000E2B6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665"/>
    <w:rsid w:val="000E2B63"/>
    <w:rsid w:val="00323665"/>
    <w:rsid w:val="00747286"/>
    <w:rsid w:val="00D76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B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0E2B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E2B6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2B6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E2B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E2B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E2B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E2B6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B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0E2B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E2B6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2B6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E2B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E2B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E2B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E2B6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486</Words>
  <Characters>2776</Characters>
  <Application>Microsoft Office Word</Application>
  <DocSecurity>0</DocSecurity>
  <Lines>23</Lines>
  <Paragraphs>6</Paragraphs>
  <ScaleCrop>false</ScaleCrop>
  <Company/>
  <LinksUpToDate>false</LinksUpToDate>
  <CharactersWithSpaces>3256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В. Чернова</dc:creator>
  <cp:keywords/>
  <dc:description/>
  <cp:lastModifiedBy>Наталья В. Чернова</cp:lastModifiedBy>
  <cp:revision>2</cp:revision>
  <dcterms:created xsi:type="dcterms:W3CDTF">2021-08-27T00:55:00Z</dcterms:created>
  <dcterms:modified xsi:type="dcterms:W3CDTF">2021-08-27T00:56:00Z</dcterms:modified>
</cp:coreProperties>
</file>